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AA12FB" w14:textId="77777777" w:rsidR="008B265F" w:rsidRDefault="008B265F"/>
    <w:p w14:paraId="5A8FE313" w14:textId="6B4766DC" w:rsidR="008B265F" w:rsidRDefault="008B265F" w:rsidP="003B421F">
      <w:pPr>
        <w:ind w:left="720"/>
        <w:jc w:val="center"/>
      </w:pPr>
      <w:bookmarkStart w:id="0" w:name="_Hlk186749864"/>
      <w:r>
        <w:rPr>
          <w:noProof/>
        </w:rPr>
        <w:drawing>
          <wp:inline distT="0" distB="0" distL="0" distR="0" wp14:anchorId="5E2C0A31" wp14:editId="0C5079DE">
            <wp:extent cx="3549844" cy="1504950"/>
            <wp:effectExtent l="0" t="0" r="0" b="0"/>
            <wp:docPr id="552051628" name="Picture 1" descr="A logo for a school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 logo for a school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4" r:link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1402" cy="15056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4A7DB97" w14:textId="154A7EDE" w:rsidR="008E673B" w:rsidRPr="00A6436C" w:rsidRDefault="008E673B" w:rsidP="00871317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B25EF3">
        <w:rPr>
          <w:rFonts w:asciiTheme="minorHAnsi" w:hAnsiTheme="minorHAnsi" w:cstheme="minorHAnsi"/>
          <w:sz w:val="24"/>
          <w:szCs w:val="24"/>
        </w:rPr>
        <w:t>At Avery Chapel Early Learning Center, every day is filled with smiles, laughter, and unforgettable moments. We equip</w:t>
      </w:r>
      <w:r w:rsidRPr="00B25EF3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children</w:t>
      </w:r>
      <w:r w:rsidRPr="00B25EF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with</w:t>
      </w:r>
      <w:r w:rsidRPr="00B25EF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the</w:t>
      </w:r>
      <w:r w:rsidRPr="00B25EF3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tools</w:t>
      </w:r>
      <w:r w:rsidRPr="00B25EF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they need at an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early age</w:t>
      </w:r>
      <w:r w:rsidRPr="00B25EF3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so</w:t>
      </w:r>
      <w:r w:rsidRPr="00B25EF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they can be</w:t>
      </w:r>
      <w:r w:rsidRPr="00B25EF3">
        <w:rPr>
          <w:rFonts w:asciiTheme="minorHAnsi" w:hAnsiTheme="minorHAnsi" w:cstheme="minorHAnsi"/>
          <w:spacing w:val="-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school-ready</w:t>
      </w:r>
      <w:r w:rsidRPr="00B25EF3">
        <w:rPr>
          <w:rFonts w:asciiTheme="minorHAnsi" w:hAnsiTheme="minorHAnsi" w:cstheme="minorHAnsi"/>
          <w:spacing w:val="36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and successful</w:t>
      </w:r>
      <w:r w:rsidRPr="00B25EF3">
        <w:rPr>
          <w:rFonts w:asciiTheme="minorHAnsi" w:hAnsiTheme="minorHAnsi" w:cstheme="minorHAnsi"/>
          <w:spacing w:val="40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in</w:t>
      </w:r>
      <w:r w:rsidRPr="00B25EF3">
        <w:rPr>
          <w:rFonts w:asciiTheme="minorHAnsi" w:hAnsiTheme="minorHAnsi" w:cstheme="minorHAnsi"/>
          <w:spacing w:val="-7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 xml:space="preserve">life. </w:t>
      </w:r>
      <w:r w:rsidRPr="00A6436C">
        <w:rPr>
          <w:rFonts w:asciiTheme="minorHAnsi" w:hAnsiTheme="minorHAnsi" w:cstheme="minorHAnsi"/>
          <w:b/>
          <w:bCs/>
          <w:sz w:val="24"/>
          <w:szCs w:val="24"/>
        </w:rPr>
        <w:t xml:space="preserve">We accept children ages 3 years through 5 years of age. </w:t>
      </w:r>
    </w:p>
    <w:p w14:paraId="76A00280" w14:textId="2BB0EC5E" w:rsidR="008E673B" w:rsidRPr="00B25EF3" w:rsidRDefault="008E673B" w:rsidP="00871317">
      <w:pPr>
        <w:pStyle w:val="BodyText"/>
        <w:spacing w:before="115" w:line="285" w:lineRule="auto"/>
        <w:rPr>
          <w:rFonts w:asciiTheme="minorHAnsi" w:hAnsiTheme="minorHAnsi" w:cstheme="minorHAnsi"/>
          <w:sz w:val="24"/>
          <w:szCs w:val="24"/>
        </w:rPr>
      </w:pPr>
      <w:r w:rsidRPr="00B25EF3">
        <w:rPr>
          <w:rFonts w:asciiTheme="minorHAnsi" w:hAnsiTheme="minorHAnsi" w:cstheme="minorHAnsi"/>
          <w:sz w:val="24"/>
          <w:szCs w:val="24"/>
        </w:rPr>
        <w:t xml:space="preserve">Our story is built on love, passion, and an unwavering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commitment to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the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growth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and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happiness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of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every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>child.</w:t>
      </w:r>
      <w:r w:rsidRPr="00B25EF3">
        <w:rPr>
          <w:rFonts w:asciiTheme="minorHAnsi" w:hAnsiTheme="minorHAnsi" w:cstheme="minorHAnsi"/>
          <w:spacing w:val="-8"/>
          <w:sz w:val="24"/>
          <w:szCs w:val="24"/>
        </w:rPr>
        <w:t xml:space="preserve"> </w:t>
      </w:r>
      <w:r w:rsidR="00AB55CD" w:rsidRPr="00B25EF3">
        <w:rPr>
          <w:rFonts w:asciiTheme="minorHAnsi" w:hAnsiTheme="minorHAnsi" w:cstheme="minorHAnsi"/>
          <w:spacing w:val="-6"/>
          <w:sz w:val="24"/>
          <w:szCs w:val="24"/>
        </w:rPr>
        <w:t>Our</w:t>
      </w:r>
      <w:r w:rsidR="00E26D0A" w:rsidRPr="00B25EF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="00AB55CD" w:rsidRPr="00B25EF3">
        <w:rPr>
          <w:rFonts w:asciiTheme="minorHAnsi" w:hAnsiTheme="minorHAnsi" w:cstheme="minorHAnsi"/>
          <w:spacing w:val="-6"/>
          <w:sz w:val="24"/>
          <w:szCs w:val="24"/>
        </w:rPr>
        <w:t>exceptional staff has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2"/>
          <w:sz w:val="24"/>
          <w:szCs w:val="24"/>
        </w:rPr>
        <w:t>over</w:t>
      </w:r>
      <w:r w:rsidRPr="00B25EF3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2"/>
          <w:sz w:val="24"/>
          <w:szCs w:val="24"/>
        </w:rPr>
        <w:t>two</w:t>
      </w:r>
      <w:r w:rsidRPr="00B25EF3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2"/>
          <w:sz w:val="24"/>
          <w:szCs w:val="24"/>
        </w:rPr>
        <w:t>decades</w:t>
      </w:r>
      <w:r w:rsidRPr="00B25EF3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2"/>
          <w:sz w:val="24"/>
          <w:szCs w:val="24"/>
        </w:rPr>
        <w:t>of</w:t>
      </w:r>
      <w:r w:rsidRPr="00B25EF3">
        <w:rPr>
          <w:rFonts w:asciiTheme="minorHAnsi" w:hAnsiTheme="minorHAnsi" w:cstheme="minorHAnsi"/>
          <w:spacing w:val="-12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pacing w:val="-2"/>
          <w:sz w:val="24"/>
          <w:szCs w:val="24"/>
        </w:rPr>
        <w:t>experience</w:t>
      </w:r>
      <w:r w:rsidRPr="00B25EF3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="00AB55CD" w:rsidRPr="00B25EF3">
        <w:rPr>
          <w:rFonts w:asciiTheme="minorHAnsi" w:hAnsiTheme="minorHAnsi" w:cstheme="minorHAnsi"/>
          <w:spacing w:val="-2"/>
          <w:sz w:val="24"/>
          <w:szCs w:val="24"/>
        </w:rPr>
        <w:t>in</w:t>
      </w:r>
      <w:r w:rsidRPr="00B25EF3">
        <w:rPr>
          <w:rFonts w:asciiTheme="minorHAnsi" w:hAnsiTheme="minorHAnsi" w:cstheme="minorHAnsi"/>
          <w:w w:val="90"/>
          <w:sz w:val="24"/>
          <w:szCs w:val="24"/>
        </w:rPr>
        <w:t xml:space="preserve"> </w:t>
      </w:r>
      <w:r w:rsidR="00AB55CD" w:rsidRPr="00B25EF3">
        <w:rPr>
          <w:rFonts w:asciiTheme="minorHAnsi" w:hAnsiTheme="minorHAnsi" w:cstheme="minorHAnsi"/>
          <w:w w:val="90"/>
          <w:sz w:val="24"/>
          <w:szCs w:val="24"/>
        </w:rPr>
        <w:t xml:space="preserve">the field of  </w:t>
      </w:r>
      <w:r w:rsidRPr="00B25EF3">
        <w:rPr>
          <w:rFonts w:asciiTheme="minorHAnsi" w:hAnsiTheme="minorHAnsi" w:cstheme="minorHAnsi"/>
          <w:sz w:val="24"/>
          <w:szCs w:val="24"/>
        </w:rPr>
        <w:t>early</w:t>
      </w:r>
      <w:r w:rsidRPr="00B25EF3">
        <w:rPr>
          <w:rFonts w:asciiTheme="minorHAnsi" w:hAnsiTheme="minorHAnsi" w:cstheme="minorHAnsi"/>
          <w:spacing w:val="-15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childhood</w:t>
      </w:r>
      <w:r w:rsidRPr="00B25EF3">
        <w:rPr>
          <w:rFonts w:asciiTheme="minorHAnsi" w:hAnsiTheme="minorHAnsi" w:cstheme="minorHAnsi"/>
          <w:spacing w:val="-18"/>
          <w:sz w:val="24"/>
          <w:szCs w:val="24"/>
        </w:rPr>
        <w:t xml:space="preserve"> </w:t>
      </w:r>
      <w:r w:rsidR="00AB55CD" w:rsidRPr="00B25EF3">
        <w:rPr>
          <w:rFonts w:asciiTheme="minorHAnsi" w:hAnsiTheme="minorHAnsi" w:cstheme="minorHAnsi"/>
          <w:spacing w:val="-18"/>
          <w:sz w:val="24"/>
          <w:szCs w:val="24"/>
        </w:rPr>
        <w:t xml:space="preserve">development </w:t>
      </w:r>
      <w:r w:rsidRPr="00B25EF3">
        <w:rPr>
          <w:rFonts w:asciiTheme="minorHAnsi" w:hAnsiTheme="minorHAnsi" w:cstheme="minorHAnsi"/>
          <w:sz w:val="24"/>
          <w:szCs w:val="24"/>
        </w:rPr>
        <w:t>.</w:t>
      </w:r>
    </w:p>
    <w:p w14:paraId="738CCFC0" w14:textId="50B3C359" w:rsidR="008E673B" w:rsidRPr="00871317" w:rsidRDefault="008E673B" w:rsidP="00871317">
      <w:pPr>
        <w:pStyle w:val="BodyText"/>
        <w:spacing w:before="109" w:line="283" w:lineRule="auto"/>
        <w:ind w:right="6"/>
        <w:rPr>
          <w:sz w:val="24"/>
          <w:szCs w:val="24"/>
        </w:rPr>
      </w:pPr>
      <w:r w:rsidRPr="00B25EF3">
        <w:rPr>
          <w:rFonts w:asciiTheme="minorHAnsi" w:hAnsiTheme="minorHAnsi" w:cstheme="minorHAnsi"/>
          <w:sz w:val="24"/>
          <w:szCs w:val="24"/>
        </w:rPr>
        <w:t>Nestled in the heart of Northeast Oklahoma City, we are honored</w:t>
      </w:r>
      <w:r w:rsidRPr="00B25EF3">
        <w:rPr>
          <w:rFonts w:asciiTheme="minorHAnsi" w:hAnsiTheme="minorHAnsi" w:cstheme="minorHAnsi"/>
          <w:spacing w:val="-14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to</w:t>
      </w:r>
      <w:r w:rsidRPr="00B25EF3">
        <w:rPr>
          <w:rFonts w:asciiTheme="minorHAnsi" w:hAnsiTheme="minorHAnsi" w:cstheme="minorHAnsi"/>
          <w:spacing w:val="-14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host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our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child</w:t>
      </w:r>
      <w:r w:rsidRPr="00B25EF3">
        <w:rPr>
          <w:rFonts w:asciiTheme="minorHAnsi" w:hAnsiTheme="minorHAnsi" w:cstheme="minorHAnsi"/>
          <w:spacing w:val="-6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care</w:t>
      </w:r>
      <w:r w:rsidRPr="00B25EF3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program</w:t>
      </w:r>
      <w:r w:rsidRPr="00B25EF3">
        <w:rPr>
          <w:rFonts w:asciiTheme="minorHAnsi" w:hAnsiTheme="minorHAnsi" w:cstheme="minorHAnsi"/>
          <w:spacing w:val="-11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in</w:t>
      </w:r>
      <w:r w:rsidRPr="00B25EF3">
        <w:rPr>
          <w:rFonts w:asciiTheme="minorHAnsi" w:hAnsiTheme="minorHAnsi" w:cstheme="minorHAnsi"/>
          <w:spacing w:val="-14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the</w:t>
      </w:r>
      <w:r w:rsidRPr="00B25EF3">
        <w:rPr>
          <w:rFonts w:asciiTheme="minorHAnsi" w:hAnsiTheme="minorHAnsi" w:cstheme="minorHAnsi"/>
          <w:spacing w:val="-10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heart</w:t>
      </w:r>
      <w:r w:rsidRPr="00B25EF3">
        <w:rPr>
          <w:rFonts w:asciiTheme="minorHAnsi" w:hAnsiTheme="minorHAnsi" w:cstheme="minorHAnsi"/>
          <w:spacing w:val="-4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of</w:t>
      </w:r>
      <w:r w:rsidR="003B421F" w:rsidRPr="00B25EF3">
        <w:rPr>
          <w:rFonts w:asciiTheme="minorHAnsi" w:hAnsiTheme="minorHAnsi" w:cstheme="minorHAnsi"/>
          <w:spacing w:val="-14"/>
          <w:sz w:val="24"/>
          <w:szCs w:val="24"/>
        </w:rPr>
        <w:t xml:space="preserve"> this</w:t>
      </w:r>
      <w:r w:rsidRPr="00B25EF3">
        <w:rPr>
          <w:rFonts w:asciiTheme="minorHAnsi" w:hAnsiTheme="minorHAnsi" w:cstheme="minorHAnsi"/>
          <w:sz w:val="24"/>
          <w:szCs w:val="24"/>
        </w:rPr>
        <w:t xml:space="preserve"> </w:t>
      </w:r>
      <w:r w:rsidR="00AB55CD" w:rsidRPr="00B25EF3">
        <w:rPr>
          <w:rFonts w:asciiTheme="minorHAnsi" w:hAnsiTheme="minorHAnsi" w:cstheme="minorHAnsi"/>
          <w:sz w:val="24"/>
          <w:szCs w:val="24"/>
        </w:rPr>
        <w:t>historic</w:t>
      </w:r>
      <w:r w:rsidRPr="00B25EF3">
        <w:rPr>
          <w:rFonts w:asciiTheme="minorHAnsi" w:hAnsiTheme="minorHAnsi" w:cstheme="minorHAnsi"/>
          <w:sz w:val="24"/>
          <w:szCs w:val="24"/>
        </w:rPr>
        <w:t xml:space="preserve"> community. With deep roots in this cherished neighborhood, we</w:t>
      </w:r>
      <w:r w:rsidRPr="00B25EF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are</w:t>
      </w:r>
      <w:r w:rsidRPr="00B25EF3">
        <w:rPr>
          <w:rFonts w:asciiTheme="minorHAnsi" w:hAnsiTheme="minorHAnsi" w:cstheme="minorHAnsi"/>
          <w:spacing w:val="-1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dedicated</w:t>
      </w:r>
      <w:r w:rsidRPr="00B25EF3">
        <w:rPr>
          <w:rFonts w:asciiTheme="minorHAnsi" w:hAnsiTheme="minorHAnsi" w:cstheme="minorHAnsi"/>
          <w:spacing w:val="-5"/>
          <w:sz w:val="24"/>
          <w:szCs w:val="24"/>
        </w:rPr>
        <w:t xml:space="preserve"> </w:t>
      </w:r>
      <w:r w:rsidRPr="00B25EF3">
        <w:rPr>
          <w:rFonts w:asciiTheme="minorHAnsi" w:hAnsiTheme="minorHAnsi" w:cstheme="minorHAnsi"/>
          <w:sz w:val="24"/>
          <w:szCs w:val="24"/>
        </w:rPr>
        <w:t>to providing a nurturing environment where children</w:t>
      </w:r>
      <w:r w:rsidRPr="00871317">
        <w:rPr>
          <w:sz w:val="24"/>
          <w:szCs w:val="24"/>
        </w:rPr>
        <w:t xml:space="preserve"> can learn, grow, and thrive </w:t>
      </w:r>
      <w:r w:rsidRPr="00871317">
        <w:rPr>
          <w:spacing w:val="-2"/>
          <w:sz w:val="24"/>
          <w:szCs w:val="24"/>
        </w:rPr>
        <w:t>together.</w:t>
      </w:r>
    </w:p>
    <w:bookmarkEnd w:id="0"/>
    <w:p w14:paraId="285F6745" w14:textId="77777777" w:rsidR="008E673B" w:rsidRPr="003F5A4D" w:rsidRDefault="008E673B" w:rsidP="008B265F">
      <w:pPr>
        <w:rPr>
          <w:color w:val="FF0000"/>
          <w:sz w:val="16"/>
          <w:szCs w:val="16"/>
        </w:rPr>
      </w:pPr>
    </w:p>
    <w:p w14:paraId="5D07319B" w14:textId="6EED639F" w:rsidR="008B265F" w:rsidRPr="002507D9" w:rsidRDefault="008B265F" w:rsidP="006377AA">
      <w:pPr>
        <w:jc w:val="center"/>
        <w:rPr>
          <w:color w:val="FF0000"/>
          <w:sz w:val="96"/>
          <w:szCs w:val="96"/>
        </w:rPr>
      </w:pPr>
      <w:r w:rsidRPr="002507D9">
        <w:rPr>
          <w:color w:val="FF0000"/>
          <w:sz w:val="96"/>
          <w:szCs w:val="96"/>
        </w:rPr>
        <w:t>N</w:t>
      </w:r>
      <w:r w:rsidRPr="002507D9">
        <w:rPr>
          <w:color w:val="0070C0"/>
          <w:sz w:val="96"/>
          <w:szCs w:val="96"/>
        </w:rPr>
        <w:t>O</w:t>
      </w:r>
      <w:r w:rsidRPr="002507D9">
        <w:rPr>
          <w:color w:val="00B050"/>
          <w:sz w:val="96"/>
          <w:szCs w:val="96"/>
        </w:rPr>
        <w:t xml:space="preserve">W </w:t>
      </w:r>
      <w:r w:rsidRPr="002507D9">
        <w:rPr>
          <w:sz w:val="96"/>
          <w:szCs w:val="96"/>
        </w:rPr>
        <w:t> </w:t>
      </w:r>
      <w:r w:rsidRPr="002507D9">
        <w:rPr>
          <w:color w:val="FF0000"/>
          <w:sz w:val="96"/>
          <w:szCs w:val="96"/>
        </w:rPr>
        <w:t>E</w:t>
      </w:r>
      <w:r w:rsidRPr="002507D9">
        <w:rPr>
          <w:color w:val="0070C0"/>
          <w:sz w:val="96"/>
          <w:szCs w:val="96"/>
        </w:rPr>
        <w:t>N</w:t>
      </w:r>
      <w:r w:rsidRPr="002507D9">
        <w:rPr>
          <w:color w:val="00B050"/>
          <w:sz w:val="96"/>
          <w:szCs w:val="96"/>
        </w:rPr>
        <w:t>R</w:t>
      </w:r>
      <w:r w:rsidRPr="002507D9">
        <w:rPr>
          <w:color w:val="FF0000"/>
          <w:sz w:val="96"/>
          <w:szCs w:val="96"/>
        </w:rPr>
        <w:t>O</w:t>
      </w:r>
      <w:r w:rsidRPr="002507D9">
        <w:rPr>
          <w:color w:val="0070C0"/>
          <w:sz w:val="96"/>
          <w:szCs w:val="96"/>
        </w:rPr>
        <w:t>LL</w:t>
      </w:r>
      <w:r w:rsidRPr="002507D9">
        <w:rPr>
          <w:color w:val="00B050"/>
          <w:sz w:val="96"/>
          <w:szCs w:val="96"/>
        </w:rPr>
        <w:t>IN</w:t>
      </w:r>
      <w:r w:rsidRPr="002507D9">
        <w:rPr>
          <w:color w:val="FF0000"/>
          <w:sz w:val="96"/>
          <w:szCs w:val="96"/>
        </w:rPr>
        <w:t>G</w:t>
      </w:r>
    </w:p>
    <w:p w14:paraId="14210639" w14:textId="77777777" w:rsidR="003B421F" w:rsidRPr="00B25EF3" w:rsidRDefault="003B421F" w:rsidP="006377AA">
      <w:pPr>
        <w:jc w:val="center"/>
        <w:rPr>
          <w:sz w:val="16"/>
          <w:szCs w:val="16"/>
        </w:rPr>
      </w:pPr>
    </w:p>
    <w:p w14:paraId="6E504F4B" w14:textId="57AE3C51" w:rsidR="00871317" w:rsidRPr="00A6436C" w:rsidRDefault="003B421F" w:rsidP="00871317">
      <w:pPr>
        <w:jc w:val="center"/>
        <w:rPr>
          <w:rFonts w:asciiTheme="minorHAnsi" w:hAnsiTheme="minorHAnsi" w:cstheme="minorHAnsi"/>
          <w:sz w:val="32"/>
          <w:szCs w:val="32"/>
        </w:rPr>
      </w:pPr>
      <w:r>
        <w:rPr>
          <w:rFonts w:eastAsia="Times New Roman"/>
          <w:noProof/>
        </w:rPr>
        <w:drawing>
          <wp:inline distT="0" distB="0" distL="0" distR="0" wp14:anchorId="1BEB51A1" wp14:editId="7925230A">
            <wp:extent cx="4867275" cy="2114353"/>
            <wp:effectExtent l="0" t="0" r="0" b="635"/>
            <wp:docPr id="1432300907" name="Picture 1" descr="A building with a mural on the sid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2300907" name="Picture 1" descr="A building with a mural on the sid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5942" cy="21181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eastAsia="Times New Roman"/>
        </w:rPr>
        <w:br/>
      </w:r>
      <w:r w:rsidR="00B25EF3" w:rsidRPr="00A6436C">
        <w:rPr>
          <w:rFonts w:asciiTheme="minorHAnsi" w:hAnsiTheme="minorHAnsi" w:cstheme="minorHAnsi"/>
          <w:sz w:val="32"/>
          <w:szCs w:val="32"/>
        </w:rPr>
        <w:t>1</w:t>
      </w:r>
      <w:r w:rsidR="00871317" w:rsidRPr="00A6436C">
        <w:rPr>
          <w:rFonts w:asciiTheme="minorHAnsi" w:hAnsiTheme="minorHAnsi" w:cstheme="minorHAnsi"/>
          <w:sz w:val="32"/>
          <w:szCs w:val="32"/>
        </w:rPr>
        <w:t xml:space="preserve">425 N.  Kelham Ave.,  </w:t>
      </w:r>
      <w:r w:rsidR="00B1682A" w:rsidRPr="00A6436C">
        <w:rPr>
          <w:rFonts w:asciiTheme="minorHAnsi" w:hAnsiTheme="minorHAnsi" w:cstheme="minorHAnsi"/>
          <w:sz w:val="32"/>
          <w:szCs w:val="32"/>
        </w:rPr>
        <w:t xml:space="preserve"> </w:t>
      </w:r>
      <w:r w:rsidR="00871317" w:rsidRPr="00A6436C">
        <w:rPr>
          <w:rFonts w:asciiTheme="minorHAnsi" w:hAnsiTheme="minorHAnsi" w:cstheme="minorHAnsi"/>
          <w:sz w:val="32"/>
          <w:szCs w:val="32"/>
        </w:rPr>
        <w:t xml:space="preserve">Oklahoma City, OK 73117    </w:t>
      </w:r>
      <w:r w:rsidR="00B1682A" w:rsidRPr="00A6436C">
        <w:rPr>
          <w:rFonts w:asciiTheme="minorHAnsi" w:hAnsiTheme="minorHAnsi" w:cstheme="minorHAnsi"/>
          <w:sz w:val="32"/>
          <w:szCs w:val="32"/>
        </w:rPr>
        <w:t xml:space="preserve"> </w:t>
      </w:r>
      <w:r w:rsidR="00871317" w:rsidRPr="00A6436C">
        <w:rPr>
          <w:rFonts w:asciiTheme="minorHAnsi" w:hAnsiTheme="minorHAnsi" w:cstheme="minorHAnsi"/>
          <w:sz w:val="32"/>
          <w:szCs w:val="32"/>
        </w:rPr>
        <w:t>405-217-4611</w:t>
      </w:r>
      <w:r w:rsidR="00871317" w:rsidRPr="00B25EF3">
        <w:rPr>
          <w:rFonts w:asciiTheme="minorHAnsi" w:hAnsiTheme="minorHAnsi" w:cstheme="minorHAnsi"/>
          <w:sz w:val="28"/>
          <w:szCs w:val="28"/>
        </w:rPr>
        <w:t xml:space="preserve">   </w:t>
      </w:r>
      <w:hyperlink r:id="rId8" w:history="1">
        <w:r w:rsidR="00B25EF3" w:rsidRPr="00A6436C">
          <w:rPr>
            <w:rStyle w:val="Hyperlink"/>
            <w:rFonts w:asciiTheme="minorHAnsi" w:hAnsiTheme="minorHAnsi" w:cstheme="minorHAnsi"/>
            <w:sz w:val="32"/>
            <w:szCs w:val="32"/>
          </w:rPr>
          <w:t>info@averyccdc.org</w:t>
        </w:r>
      </w:hyperlink>
    </w:p>
    <w:p w14:paraId="719138B1" w14:textId="77777777" w:rsidR="006E31A9" w:rsidRPr="006E31A9" w:rsidRDefault="006E31A9" w:rsidP="00871317">
      <w:pPr>
        <w:jc w:val="center"/>
        <w:rPr>
          <w:rFonts w:asciiTheme="minorHAnsi" w:hAnsiTheme="minorHAnsi" w:cstheme="minorHAnsi"/>
          <w:sz w:val="16"/>
          <w:szCs w:val="16"/>
        </w:rPr>
      </w:pPr>
    </w:p>
    <w:p w14:paraId="1A05019A" w14:textId="4D1B3162" w:rsidR="00B25EF3" w:rsidRPr="00B25EF3" w:rsidRDefault="00B25EF3" w:rsidP="00871317">
      <w:pPr>
        <w:jc w:val="center"/>
        <w:rPr>
          <w:sz w:val="16"/>
          <w:szCs w:val="16"/>
        </w:rPr>
      </w:pPr>
      <w:r>
        <w:rPr>
          <w:rFonts w:ascii="Times New Roman"/>
          <w:noProof/>
          <w:sz w:val="20"/>
        </w:rPr>
        <w:drawing>
          <wp:inline distT="0" distB="0" distL="0" distR="0" wp14:anchorId="27425E89" wp14:editId="3020853C">
            <wp:extent cx="1161763" cy="1062424"/>
            <wp:effectExtent l="0" t="0" r="635" b="4445"/>
            <wp:docPr id="1" name="image3.jpeg" descr="A logo with a hand holding three peop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3.jpeg" descr="A logo with a hand holding three people&#10;&#10;Description automatically generated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66458" cy="10667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25EF3" w:rsidRPr="00B25EF3" w:rsidSect="006E31A9">
      <w:pgSz w:w="12240" w:h="15840"/>
      <w:pgMar w:top="1008" w:right="1440" w:bottom="100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265F"/>
    <w:rsid w:val="000C041F"/>
    <w:rsid w:val="002507D9"/>
    <w:rsid w:val="003B421F"/>
    <w:rsid w:val="003F5A4D"/>
    <w:rsid w:val="00420094"/>
    <w:rsid w:val="00465C48"/>
    <w:rsid w:val="004B3F57"/>
    <w:rsid w:val="006377AA"/>
    <w:rsid w:val="006E31A9"/>
    <w:rsid w:val="007440E9"/>
    <w:rsid w:val="00871317"/>
    <w:rsid w:val="008B265F"/>
    <w:rsid w:val="008E673B"/>
    <w:rsid w:val="00A6436C"/>
    <w:rsid w:val="00AB55CD"/>
    <w:rsid w:val="00B1682A"/>
    <w:rsid w:val="00B25EF3"/>
    <w:rsid w:val="00C40BF2"/>
    <w:rsid w:val="00D351FD"/>
    <w:rsid w:val="00DC0D18"/>
    <w:rsid w:val="00E26D0A"/>
    <w:rsid w:val="00EE27DD"/>
    <w:rsid w:val="00EE4647"/>
    <w:rsid w:val="00F12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C6A032"/>
  <w15:chartTrackingRefBased/>
  <w15:docId w15:val="{7B445A9B-AA2C-4DED-A6D4-33DABC37CF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265F"/>
    <w:pPr>
      <w:spacing w:after="0" w:line="240" w:lineRule="auto"/>
    </w:pPr>
    <w:rPr>
      <w:rFonts w:ascii="Aptos" w:hAnsi="Aptos" w:cs="Aptos"/>
      <w:kern w:val="0"/>
    </w:rPr>
  </w:style>
  <w:style w:type="paragraph" w:styleId="Heading1">
    <w:name w:val="heading 1"/>
    <w:basedOn w:val="Normal"/>
    <w:next w:val="Normal"/>
    <w:link w:val="Heading1Char"/>
    <w:uiPriority w:val="9"/>
    <w:qFormat/>
    <w:rsid w:val="008B26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B26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B265F"/>
    <w:pPr>
      <w:keepNext/>
      <w:keepLines/>
      <w:spacing w:before="160" w:after="80"/>
      <w:outlineLvl w:val="2"/>
    </w:pPr>
    <w:rPr>
      <w:rFonts w:eastAsiaTheme="majorEastAsia" w:cstheme="majorBidi"/>
      <w:color w:val="365F9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B265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B265F"/>
    <w:pPr>
      <w:keepNext/>
      <w:keepLines/>
      <w:spacing w:before="80" w:after="40"/>
      <w:outlineLvl w:val="4"/>
    </w:pPr>
    <w:rPr>
      <w:rFonts w:eastAsiaTheme="majorEastAsia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B265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B265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B265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B265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8B265F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B265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8B265F"/>
    <w:rPr>
      <w:rFonts w:eastAsiaTheme="majorEastAsia" w:cstheme="majorBidi"/>
      <w:color w:val="365F9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B265F"/>
    <w:rPr>
      <w:rFonts w:eastAsiaTheme="majorEastAsia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B265F"/>
    <w:rPr>
      <w:rFonts w:eastAsiaTheme="majorEastAsia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B265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B265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B265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B265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8B265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B26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8B265F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B265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B265F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B26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B265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B265F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B265F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B265F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B265F"/>
    <w:rPr>
      <w:b/>
      <w:bCs/>
      <w:smallCaps/>
      <w:color w:val="365F91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8E673B"/>
    <w:pPr>
      <w:widowControl w:val="0"/>
      <w:autoSpaceDE w:val="0"/>
      <w:autoSpaceDN w:val="0"/>
    </w:pPr>
    <w:rPr>
      <w:rFonts w:ascii="Arial" w:eastAsia="Arial" w:hAnsi="Arial" w:cs="Arial"/>
      <w:sz w:val="20"/>
      <w:szCs w:val="20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8E673B"/>
    <w:rPr>
      <w:rFonts w:ascii="Arial" w:eastAsia="Arial" w:hAnsi="Arial" w:cs="Arial"/>
      <w:kern w:val="0"/>
      <w:sz w:val="20"/>
      <w:szCs w:val="20"/>
      <w14:ligatures w14:val="none"/>
    </w:rPr>
  </w:style>
  <w:style w:type="character" w:styleId="Hyperlink">
    <w:name w:val="Hyperlink"/>
    <w:basedOn w:val="DefaultParagraphFont"/>
    <w:uiPriority w:val="99"/>
    <w:unhideWhenUsed/>
    <w:rsid w:val="00B25EF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25EF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C041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915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averyccdc.org" TargetMode="External"/><Relationship Id="rId3" Type="http://schemas.openxmlformats.org/officeDocument/2006/relationships/webSettings" Target="webSettings.xml"/><Relationship Id="rId7" Type="http://schemas.openxmlformats.org/officeDocument/2006/relationships/image" Target="cid:504FBAA6-6FA8-4859-BBF7-8D5C1287F88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cid:image001.png@01DB2ABB.6EF6A370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139</Words>
  <Characters>795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Ruth Rolfe</dc:creator>
  <cp:keywords/>
  <dc:description/>
  <cp:lastModifiedBy>Ruth Rolfe</cp:lastModifiedBy>
  <cp:revision>3</cp:revision>
  <dcterms:created xsi:type="dcterms:W3CDTF">2025-01-14T16:41:00Z</dcterms:created>
  <dcterms:modified xsi:type="dcterms:W3CDTF">2025-01-14T16:42:00Z</dcterms:modified>
</cp:coreProperties>
</file>